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ӨНДӘЛЕК  ОПЕРАТИВ  ФАРАЗ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территорияд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ә гадәттән тыш хәлләр килеп чыгуы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ң 20 сентябрьгә Татарстан Республикасы</w:t>
      </w:r>
    </w:p>
    <w:p>
      <w:pPr>
        <w:suppressAutoHyphens w:val="true"/>
        <w:spacing w:before="0" w:after="0" w:line="240"/>
        <w:ind w:right="-142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Метеорологик фараз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һәм гадәттән тыш хәлләр барлыкка килү    куркынычы</w:t>
      </w:r>
    </w:p>
    <w:p>
      <w:pPr>
        <w:suppressAutoHyphens w:val="true"/>
        <w:spacing w:before="0" w:after="0" w:line="240"/>
        <w:ind w:right="-142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tbl>
      <w:tblPr/>
      <w:tblGrid>
        <w:gridCol w:w="2836"/>
        <w:gridCol w:w="8080"/>
      </w:tblGrid>
      <w:tr>
        <w:trPr>
          <w:trHeight w:val="1107" w:hRule="auto"/>
          <w:jc w:val="left"/>
        </w:trPr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Давыл кис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әтүе</w:t>
            </w:r>
          </w:p>
          <w:p>
            <w:pPr>
              <w:suppressAutoHyphens w:val="true"/>
              <w:spacing w:before="0" w:after="0" w:line="240"/>
              <w:ind w:right="0" w:left="34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урманнарны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ң янгын куркынычлыгы турында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ab/>
            </w: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ң 15-20 сентябрендә территориядә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Татарстан Республикасы урыны бел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ән биек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һәм гадәттән тыш (5 класс) янгын куркынычы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урман.</w:t>
            </w:r>
          </w:p>
        </w:tc>
      </w:tr>
      <w:tr>
        <w:trPr>
          <w:trHeight w:val="1107" w:hRule="auto"/>
          <w:jc w:val="left"/>
        </w:trPr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Начар метеорологик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куренешлар</w:t>
            </w: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Консультация-кис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әтү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метеорологик күренешнең интенсивлыгы турында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2023 елның 19 сентябрендә 21 сәгатьтән 20 сентябрьдә 09 сәгатькә кадәр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2023 елның 20 сентябрендә төнлә һәм иртән Татарстан Республикасы һәм Казан шәһәре территориясендә урыны белән -2 кадәр туфракта һәм һавада томан һәм туңу көтелә.</w:t>
            </w:r>
          </w:p>
        </w:tc>
      </w:tr>
      <w:tr>
        <w:trPr>
          <w:trHeight w:val="312" w:hRule="auto"/>
          <w:jc w:val="left"/>
        </w:trPr>
        <w:tc>
          <w:tcPr>
            <w:tcW w:w="109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Татарстан Республикасы территориясенд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ә гадәттән тыш хәлләр (һәлакәтләр) барлыкка килү куркынычлары</w:t>
            </w:r>
          </w:p>
        </w:tc>
      </w:tr>
      <w:tr>
        <w:trPr>
          <w:trHeight w:val="946" w:hRule="auto"/>
          <w:jc w:val="left"/>
        </w:trPr>
        <w:tc>
          <w:tcPr>
            <w:tcW w:w="28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Гад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әттән тыш хәлнең техноген чыганаклары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 бел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ән тәэмин итү системаларында электр линияләре һәм элемтә линияләре зарарлану (җимерелү), көчсез ныгытылган, киң форматлы конструкцияләр һәм манара краны җимерелү, иске агачлар егылу </w:t>
            </w:r>
          </w:p>
        </w:tc>
      </w:tr>
      <w:tr>
        <w:trPr>
          <w:trHeight w:val="946" w:hRule="auto"/>
          <w:jc w:val="left"/>
        </w:trPr>
        <w:tc>
          <w:tcPr>
            <w:tcW w:w="28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Республика автомобиль юлларында юл-транспорт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һәлакәтләре белән бәйле гадәттән тыш хәлләр (хәлләр)</w:t>
            </w:r>
          </w:p>
        </w:tc>
      </w:tr>
      <w:tr>
        <w:trPr>
          <w:trHeight w:val="946" w:hRule="auto"/>
          <w:jc w:val="left"/>
        </w:trPr>
        <w:tc>
          <w:tcPr>
            <w:tcW w:w="28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Елга судноларын эксплуатациял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әү белән бәйле су объектларында һәлакәтләр барлыкка килү куркынычы</w:t>
            </w:r>
          </w:p>
        </w:tc>
      </w:tr>
      <w:tr>
        <w:trPr>
          <w:trHeight w:val="946" w:hRule="auto"/>
          <w:jc w:val="left"/>
        </w:trPr>
        <w:tc>
          <w:tcPr>
            <w:tcW w:w="28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Техноген янгын куркынычы</w:t>
            </w:r>
          </w:p>
        </w:tc>
      </w:tr>
      <w:tr>
        <w:trPr>
          <w:trHeight w:val="946" w:hRule="auto"/>
          <w:jc w:val="left"/>
        </w:trPr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Гад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әттән тыш хәлнең табигый чыганаклары</w:t>
            </w: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  <w:tr>
        <w:trPr>
          <w:trHeight w:val="702" w:hRule="auto"/>
          <w:jc w:val="left"/>
        </w:trPr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Гад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әттән тыш хәлнең табигый чыганаклары</w:t>
            </w:r>
          </w:p>
        </w:tc>
        <w:tc>
          <w:tcPr>
            <w:tcW w:w="8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 объектларында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һәлакәтләр барлыкка килү куркынычы</w:t>
            </w:r>
          </w:p>
        </w:tc>
      </w:tr>
    </w:tbl>
    <w:p>
      <w:pPr>
        <w:suppressAutoHyphens w:val="true"/>
        <w:spacing w:before="0" w:after="0" w:line="240"/>
        <w:ind w:right="-142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7F8F9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7F8F9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7F8F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7F8F9" w:val="clear"/>
        </w:rPr>
        <w:t xml:space="preserve">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7F8F9" w:val="clear"/>
        </w:rPr>
        <w:t xml:space="preserve">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7F8F9" w:val="clear"/>
        </w:rPr>
        <w:t xml:space="preserve">ң 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сентябрьгә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7F8F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7F8F9" w:val="clear"/>
        </w:rPr>
        <w:t xml:space="preserve">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7F8F9" w:val="clear"/>
        </w:rPr>
        <w:t xml:space="preserve">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7F8F9" w:val="clear"/>
        </w:rPr>
        <w:t xml:space="preserve">ң 19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сентябренән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7F8F9" w:val="clear"/>
        </w:rPr>
        <w:t xml:space="preserve">18 сәгатьтән 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сентябрьгә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7F8F9" w:val="clear"/>
        </w:rPr>
        <w:t xml:space="preserve"> кадәр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  <w:t xml:space="preserve">Явым-төшемсез.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  <w:t xml:space="preserve">Төнлә һәм иртән аерым районнарда томан.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  <w:t xml:space="preserve">Җил көньяк, көньяк-көнбатыш 49 м/с, көндез урыны белән 14 м/с кадәр.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  <w:t xml:space="preserve">Төнлә минималь һава температурасы +1..+5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  <w:t xml:space="preserve">˚,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  <w:t xml:space="preserve">урыны бел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  <w:t xml:space="preserve">ән һавада һәм туфракта -1 кадәр туңу.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  <w:t xml:space="preserve">Көндез һаваның максималь температурасы +20..+23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7F8F9" w:val="clear"/>
        </w:rPr>
        <w:t xml:space="preserve">˚.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